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49CA43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2E13AF0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59EF7C9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E949164" w14:textId="77777777" w:rsidR="00D6176B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62F19FA" w14:textId="77777777" w:rsidR="00512778" w:rsidRPr="0032281F" w:rsidRDefault="00512778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49A8C16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7FCEAE7" w14:textId="19269CA3" w:rsidR="00D6176B" w:rsidRPr="0032281F" w:rsidRDefault="005F54FD" w:rsidP="00665404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Employee Benefits Impact</w:t>
      </w:r>
    </w:p>
    <w:p w14:paraId="5280F18D" w14:textId="34B4C67B" w:rsidR="00D6176B" w:rsidRPr="0032281F" w:rsidRDefault="005F54FD" w:rsidP="00665404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Student’s Name</w:t>
      </w:r>
    </w:p>
    <w:p w14:paraId="37BF83B7" w14:textId="77777777" w:rsidR="00D6176B" w:rsidRPr="0032281F" w:rsidRDefault="005F54FD" w:rsidP="00665404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Instructor’s Name</w:t>
      </w:r>
    </w:p>
    <w:p w14:paraId="492CE6FC" w14:textId="77777777" w:rsidR="00D6176B" w:rsidRPr="0032281F" w:rsidRDefault="005F54FD" w:rsidP="00665404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Date</w:t>
      </w:r>
    </w:p>
    <w:p w14:paraId="5AA633C7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51D3827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D00085C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54D833E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9B0C8D9" w14:textId="77777777" w:rsidR="00D6176B" w:rsidRPr="0032281F" w:rsidRDefault="00D6176B" w:rsidP="00665404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E16192E" w14:textId="77777777" w:rsidR="00D6176B" w:rsidRPr="0032281F" w:rsidRDefault="00D6176B" w:rsidP="00665404">
      <w:pPr>
        <w:spacing w:line="480" w:lineRule="auto"/>
        <w:rPr>
          <w:rFonts w:ascii="Times New Roman" w:hAnsi="Times New Roman" w:cs="Times New Roman"/>
        </w:rPr>
      </w:pPr>
    </w:p>
    <w:p w14:paraId="50D0C636" w14:textId="77777777" w:rsidR="00D6176B" w:rsidRPr="0032281F" w:rsidRDefault="00D6176B" w:rsidP="00665404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14:paraId="7450F0E9" w14:textId="77777777" w:rsidR="00D6176B" w:rsidRDefault="00D6176B" w:rsidP="00665404">
      <w:pPr>
        <w:spacing w:line="480" w:lineRule="auto"/>
        <w:rPr>
          <w:rFonts w:ascii="Times New Roman" w:hAnsi="Times New Roman" w:cs="Times New Roman"/>
        </w:rPr>
      </w:pPr>
    </w:p>
    <w:p w14:paraId="60371F0B" w14:textId="77777777" w:rsidR="00D6176B" w:rsidRDefault="00D6176B" w:rsidP="00665404">
      <w:pPr>
        <w:spacing w:line="480" w:lineRule="auto"/>
        <w:rPr>
          <w:rFonts w:ascii="Times New Roman" w:hAnsi="Times New Roman" w:cs="Times New Roman"/>
        </w:rPr>
      </w:pPr>
    </w:p>
    <w:p w14:paraId="3DAEC156" w14:textId="77777777" w:rsidR="00D6176B" w:rsidRDefault="00D6176B" w:rsidP="00665404">
      <w:pPr>
        <w:spacing w:line="480" w:lineRule="auto"/>
        <w:rPr>
          <w:rFonts w:ascii="Times New Roman" w:hAnsi="Times New Roman" w:cs="Times New Roman"/>
        </w:rPr>
      </w:pPr>
    </w:p>
    <w:p w14:paraId="743BDFFF" w14:textId="77777777" w:rsidR="00D6176B" w:rsidRPr="0032281F" w:rsidRDefault="00D6176B" w:rsidP="00665404">
      <w:pPr>
        <w:spacing w:line="480" w:lineRule="auto"/>
        <w:rPr>
          <w:rFonts w:ascii="Times New Roman" w:hAnsi="Times New Roman" w:cs="Times New Roman"/>
        </w:rPr>
      </w:pPr>
    </w:p>
    <w:p w14:paraId="5AF8837B" w14:textId="77777777" w:rsidR="00512778" w:rsidRDefault="005F54FD" w:rsidP="00665404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FA2C353" w14:textId="5C796AD5" w:rsidR="00687B7B" w:rsidRDefault="005F54FD" w:rsidP="00665404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Employee Benefits Impact</w:t>
      </w:r>
    </w:p>
    <w:p w14:paraId="45FB2275" w14:textId="0276879B" w:rsidR="00B33A1B" w:rsidRDefault="005F54FD" w:rsidP="0066540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Employee benefits aim to support the cash benefits employees receive other than their salary or hourly wages. They m</w:t>
      </w:r>
      <w:r w:rsidR="00CA35A0">
        <w:rPr>
          <w:rFonts w:ascii="Times New Roman" w:hAnsi="Times New Roman" w:cs="Times New Roman"/>
        </w:rPr>
        <w:t>ay</w:t>
      </w:r>
      <w:r>
        <w:rPr>
          <w:rFonts w:ascii="Times New Roman" w:hAnsi="Times New Roman" w:cs="Times New Roman"/>
        </w:rPr>
        <w:t xml:space="preserve"> include health, savings or retirement programs that target to provide security to both employees and their families.</w:t>
      </w:r>
      <w:r w:rsidR="000A2913">
        <w:rPr>
          <w:rFonts w:ascii="Times New Roman" w:hAnsi="Times New Roman" w:cs="Times New Roman"/>
        </w:rPr>
        <w:t xml:space="preserve"> In this regard,</w:t>
      </w:r>
      <w:r w:rsidR="00344993">
        <w:rPr>
          <w:rFonts w:ascii="Times New Roman" w:hAnsi="Times New Roman" w:cs="Times New Roman"/>
        </w:rPr>
        <w:t xml:space="preserve"> it suffices to conclude that as an HR pro</w:t>
      </w:r>
      <w:r w:rsidR="00512778">
        <w:rPr>
          <w:rFonts w:ascii="Times New Roman" w:hAnsi="Times New Roman" w:cs="Times New Roman"/>
        </w:rPr>
        <w:t>fessional, it is</w:t>
      </w:r>
      <w:r w:rsidR="00344993">
        <w:rPr>
          <w:rFonts w:ascii="Times New Roman" w:hAnsi="Times New Roman" w:cs="Times New Roman"/>
        </w:rPr>
        <w:t xml:space="preserve"> pretty significant to acquaint with manda</w:t>
      </w:r>
      <w:r w:rsidR="00512778">
        <w:rPr>
          <w:rFonts w:ascii="Times New Roman" w:hAnsi="Times New Roman" w:cs="Times New Roman"/>
        </w:rPr>
        <w:t>tory employee benefits such as social s</w:t>
      </w:r>
      <w:r w:rsidR="00344993">
        <w:rPr>
          <w:rFonts w:ascii="Times New Roman" w:hAnsi="Times New Roman" w:cs="Times New Roman"/>
        </w:rPr>
        <w:t>ecurity, unemployment compensation, workers' compensat</w:t>
      </w:r>
      <w:r w:rsidR="00512778">
        <w:rPr>
          <w:rFonts w:ascii="Times New Roman" w:hAnsi="Times New Roman" w:cs="Times New Roman"/>
        </w:rPr>
        <w:t>ion in case of any injury, and f</w:t>
      </w:r>
      <w:r w:rsidR="00344993">
        <w:rPr>
          <w:rFonts w:ascii="Times New Roman" w:hAnsi="Times New Roman" w:cs="Times New Roman"/>
        </w:rPr>
        <w:t>amily and medical leave.</w:t>
      </w:r>
      <w:r w:rsidR="00780E04">
        <w:rPr>
          <w:rFonts w:ascii="Times New Roman" w:hAnsi="Times New Roman" w:cs="Times New Roman"/>
        </w:rPr>
        <w:t xml:space="preserve"> </w:t>
      </w:r>
      <w:r w:rsidR="00512778">
        <w:rPr>
          <w:rFonts w:ascii="Times New Roman" w:hAnsi="Times New Roman" w:cs="Times New Roman"/>
        </w:rPr>
        <w:t>Besides, t</w:t>
      </w:r>
      <w:r w:rsidR="00780E04">
        <w:rPr>
          <w:rFonts w:ascii="Times New Roman" w:hAnsi="Times New Roman" w:cs="Times New Roman"/>
        </w:rPr>
        <w:t>o stay competitive, there is a need</w:t>
      </w:r>
      <w:r w:rsidR="004554C3">
        <w:rPr>
          <w:rFonts w:ascii="Times New Roman" w:hAnsi="Times New Roman" w:cs="Times New Roman"/>
        </w:rPr>
        <w:t xml:space="preserve"> as an HR professional</w:t>
      </w:r>
      <w:r w:rsidR="00780E04">
        <w:rPr>
          <w:rFonts w:ascii="Times New Roman" w:hAnsi="Times New Roman" w:cs="Times New Roman"/>
        </w:rPr>
        <w:t xml:space="preserve"> to consider and incorporate all state</w:t>
      </w:r>
      <w:r w:rsidR="001E0C0A">
        <w:rPr>
          <w:rFonts w:ascii="Times New Roman" w:hAnsi="Times New Roman" w:cs="Times New Roman"/>
        </w:rPr>
        <w:t>-</w:t>
      </w:r>
      <w:r w:rsidR="00780E04">
        <w:rPr>
          <w:rFonts w:ascii="Times New Roman" w:hAnsi="Times New Roman" w:cs="Times New Roman"/>
        </w:rPr>
        <w:t>mandated employee benefits when hiring.</w:t>
      </w:r>
    </w:p>
    <w:p w14:paraId="5E3EF925" w14:textId="1BBEA130" w:rsidR="00EE5839" w:rsidRDefault="005F54FD" w:rsidP="0066540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Subsequently, employees ought to be aware that benefits vary from one organization to another and </w:t>
      </w:r>
      <w:r w:rsidR="00407A73">
        <w:rPr>
          <w:rFonts w:ascii="Times New Roman" w:hAnsi="Times New Roman" w:cs="Times New Roman"/>
        </w:rPr>
        <w:t>comparing one employer benefits to another is</w:t>
      </w:r>
      <w:r w:rsidR="00512778">
        <w:rPr>
          <w:rFonts w:ascii="Times New Roman" w:hAnsi="Times New Roman" w:cs="Times New Roman"/>
        </w:rPr>
        <w:t xml:space="preserve"> no</w:t>
      </w:r>
      <w:r w:rsidR="00407A73">
        <w:rPr>
          <w:rFonts w:ascii="Times New Roman" w:hAnsi="Times New Roman" w:cs="Times New Roman"/>
        </w:rPr>
        <w:t>t always feasible.</w:t>
      </w:r>
      <w:r w:rsidR="00226799">
        <w:rPr>
          <w:rFonts w:ascii="Times New Roman" w:hAnsi="Times New Roman" w:cs="Times New Roman"/>
        </w:rPr>
        <w:t xml:space="preserve"> However, based on </w:t>
      </w:r>
      <w:r w:rsidR="00285625">
        <w:rPr>
          <w:rFonts w:ascii="Times New Roman" w:hAnsi="Times New Roman" w:cs="Times New Roman"/>
        </w:rPr>
        <w:t xml:space="preserve">a </w:t>
      </w:r>
      <w:r w:rsidR="00226799">
        <w:rPr>
          <w:rFonts w:ascii="Times New Roman" w:hAnsi="Times New Roman" w:cs="Times New Roman"/>
        </w:rPr>
        <w:t>company's surveys and focus groups, each employer should aim to align benefits to employees' needs.</w:t>
      </w:r>
      <w:r w:rsidR="00DB2A10">
        <w:rPr>
          <w:rFonts w:ascii="Times New Roman" w:hAnsi="Times New Roman" w:cs="Times New Roman"/>
        </w:rPr>
        <w:t xml:space="preserve"> As a strategic plan to incorporate employee health benefits in a company, hiring professionals should target establishing a competitive edge. In case of compensation programs and benefits,</w:t>
      </w:r>
      <w:r w:rsidR="00DC0A57">
        <w:rPr>
          <w:rFonts w:ascii="Times New Roman" w:hAnsi="Times New Roman" w:cs="Times New Roman"/>
        </w:rPr>
        <w:t xml:space="preserve"> HR team should aim to stand out to charm recruits into choosing them over their competitors.</w:t>
      </w:r>
      <w:r w:rsidR="0069629D">
        <w:rPr>
          <w:rFonts w:ascii="Times New Roman" w:hAnsi="Times New Roman" w:cs="Times New Roman"/>
        </w:rPr>
        <w:t xml:space="preserve"> </w:t>
      </w:r>
      <w:r w:rsidR="00512778">
        <w:rPr>
          <w:rFonts w:ascii="Times New Roman" w:hAnsi="Times New Roman" w:cs="Times New Roman"/>
        </w:rPr>
        <w:t>In addition, p</w:t>
      </w:r>
      <w:r w:rsidR="0069629D">
        <w:rPr>
          <w:rFonts w:ascii="Times New Roman" w:hAnsi="Times New Roman" w:cs="Times New Roman"/>
        </w:rPr>
        <w:t>ost establishing employee benefits strategies, HR team should engage in maintaining them continuously through value addition to employment proposition.</w:t>
      </w:r>
      <w:r w:rsidR="00077185">
        <w:rPr>
          <w:rFonts w:ascii="Times New Roman" w:hAnsi="Times New Roman" w:cs="Times New Roman"/>
        </w:rPr>
        <w:t xml:space="preserve"> </w:t>
      </w:r>
    </w:p>
    <w:p w14:paraId="68ECA117" w14:textId="1FAE4A5B" w:rsidR="003832B3" w:rsidRDefault="005F54FD" w:rsidP="0066540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Also, when seekin</w:t>
      </w:r>
      <w:r>
        <w:rPr>
          <w:rFonts w:ascii="Times New Roman" w:hAnsi="Times New Roman" w:cs="Times New Roman"/>
        </w:rPr>
        <w:t>g employment, employee</w:t>
      </w:r>
      <w:r w:rsidR="00E04FD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should consider benefits based on culture, fit and growth.</w:t>
      </w:r>
      <w:r w:rsidR="00E04FD2">
        <w:rPr>
          <w:rFonts w:ascii="Times New Roman" w:hAnsi="Times New Roman" w:cs="Times New Roman"/>
        </w:rPr>
        <w:t xml:space="preserve"> This entails having guarantee of workplace leaders and mentors that shall support their career path.</w:t>
      </w:r>
      <w:r w:rsidR="0068163C">
        <w:rPr>
          <w:rFonts w:ascii="Times New Roman" w:hAnsi="Times New Roman" w:cs="Times New Roman"/>
        </w:rPr>
        <w:t xml:space="preserve"> Likewise, financial wellness is a fact to consider. Employees should go for companies that will help them remain financially stable for instance if they are struggling to repay student loans and such.</w:t>
      </w:r>
      <w:r w:rsidR="00026F38">
        <w:rPr>
          <w:rFonts w:ascii="Times New Roman" w:hAnsi="Times New Roman" w:cs="Times New Roman"/>
        </w:rPr>
        <w:t xml:space="preserve"> Lastly, in this millennial age, employees should seek lifestyle-related benefits</w:t>
      </w:r>
      <w:r w:rsidR="00ED2205">
        <w:rPr>
          <w:rFonts w:ascii="Times New Roman" w:hAnsi="Times New Roman" w:cs="Times New Roman"/>
        </w:rPr>
        <w:t xml:space="preserve"> such as flexibility of being </w:t>
      </w:r>
      <w:r w:rsidR="008A1031">
        <w:rPr>
          <w:rFonts w:ascii="Times New Roman" w:hAnsi="Times New Roman" w:cs="Times New Roman"/>
        </w:rPr>
        <w:t xml:space="preserve">at </w:t>
      </w:r>
      <w:bookmarkStart w:id="0" w:name="_GoBack"/>
      <w:bookmarkEnd w:id="0"/>
      <w:r w:rsidR="00ED2205">
        <w:rPr>
          <w:rFonts w:ascii="Times New Roman" w:hAnsi="Times New Roman" w:cs="Times New Roman"/>
        </w:rPr>
        <w:t>home.</w:t>
      </w:r>
    </w:p>
    <w:p w14:paraId="4A30C41C" w14:textId="67405DB3" w:rsidR="00DC22E5" w:rsidRPr="00B33A1B" w:rsidRDefault="005F54FD" w:rsidP="0066540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Finally, </w:t>
      </w:r>
      <w:r>
        <w:rPr>
          <w:rFonts w:ascii="Times New Roman" w:hAnsi="Times New Roman" w:cs="Times New Roman"/>
        </w:rPr>
        <w:t>when choosing employee benefits, a company should go with</w:t>
      </w:r>
      <w:r w:rsidR="003A050B">
        <w:rPr>
          <w:rFonts w:ascii="Times New Roman" w:hAnsi="Times New Roman" w:cs="Times New Roman"/>
        </w:rPr>
        <w:t xml:space="preserve"> existing</w:t>
      </w:r>
      <w:r>
        <w:rPr>
          <w:rFonts w:ascii="Times New Roman" w:hAnsi="Times New Roman" w:cs="Times New Roman"/>
        </w:rPr>
        <w:t xml:space="preserve"> trend</w:t>
      </w:r>
      <w:r w:rsidR="003A050B">
        <w:rPr>
          <w:rFonts w:ascii="Times New Roman" w:hAnsi="Times New Roman" w:cs="Times New Roman"/>
        </w:rPr>
        <w:t>s</w:t>
      </w:r>
      <w:r w:rsidR="00512778">
        <w:rPr>
          <w:rFonts w:ascii="Times New Roman" w:hAnsi="Times New Roman" w:cs="Times New Roman"/>
        </w:rPr>
        <w:t>. For example</w:t>
      </w:r>
      <w:r>
        <w:rPr>
          <w:rFonts w:ascii="Times New Roman" w:hAnsi="Times New Roman" w:cs="Times New Roman"/>
        </w:rPr>
        <w:t>, in case of an employer-sponsored health care plan, most employees esteem</w:t>
      </w:r>
      <w:r w:rsidR="00512778">
        <w:rPr>
          <w:rFonts w:ascii="Times New Roman" w:hAnsi="Times New Roman" w:cs="Times New Roman"/>
        </w:rPr>
        <w:t xml:space="preserve"> the fact that they can access h</w:t>
      </w:r>
      <w:r>
        <w:rPr>
          <w:rFonts w:ascii="Times New Roman" w:hAnsi="Times New Roman" w:cs="Times New Roman"/>
        </w:rPr>
        <w:t>ealthcare throug</w:t>
      </w:r>
      <w:r w:rsidR="00512778">
        <w:rPr>
          <w:rFonts w:ascii="Times New Roman" w:hAnsi="Times New Roman" w:cs="Times New Roman"/>
        </w:rPr>
        <w:t>h the employer's side. Thus, a company must go with current h</w:t>
      </w:r>
      <w:r>
        <w:rPr>
          <w:rFonts w:ascii="Times New Roman" w:hAnsi="Times New Roman" w:cs="Times New Roman"/>
        </w:rPr>
        <w:t>ealthcare trends such as telemedicine and articulately strategize on how the future will be with such a trend.</w:t>
      </w:r>
    </w:p>
    <w:p w14:paraId="413296D9" w14:textId="6F8E8928" w:rsidR="00DC22E5" w:rsidRDefault="00DC22E5" w:rsidP="00665404">
      <w:pPr>
        <w:spacing w:line="480" w:lineRule="auto"/>
        <w:ind w:firstLine="720"/>
        <w:rPr>
          <w:rFonts w:ascii="Times New Roman" w:hAnsi="Times New Roman" w:cs="Times New Roman"/>
        </w:rPr>
      </w:pPr>
    </w:p>
    <w:sectPr w:rsidR="00DC22E5" w:rsidSect="00F31E0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321E13" w14:textId="77777777" w:rsidR="005F54FD" w:rsidRDefault="005F54FD">
      <w:r>
        <w:separator/>
      </w:r>
    </w:p>
  </w:endnote>
  <w:endnote w:type="continuationSeparator" w:id="0">
    <w:p w14:paraId="77F9607E" w14:textId="77777777" w:rsidR="005F54FD" w:rsidRDefault="005F5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986068" w14:textId="77777777" w:rsidR="005F54FD" w:rsidRDefault="005F54FD">
      <w:r>
        <w:separator/>
      </w:r>
    </w:p>
  </w:footnote>
  <w:footnote w:type="continuationSeparator" w:id="0">
    <w:p w14:paraId="1925B08C" w14:textId="77777777" w:rsidR="005F54FD" w:rsidRDefault="005F54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169D0B" w14:textId="71F292F7" w:rsidR="00E572A3" w:rsidRPr="00512778" w:rsidRDefault="005F54FD" w:rsidP="00512778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>EMPLOYEE BENEFITS IMPACT</w:t>
        </w:r>
        <w:r w:rsidR="00B81F00">
          <w:rPr>
            <w:rFonts w:ascii="Times New Roman" w:hAnsi="Times New Roman" w:cs="Times New Roman"/>
          </w:rPr>
          <w:tab/>
        </w:r>
        <w:r w:rsidR="00B81F00">
          <w:rPr>
            <w:rFonts w:ascii="Times New Roman" w:hAnsi="Times New Roman" w:cs="Times New Roman"/>
          </w:rPr>
          <w:tab/>
        </w:r>
        <w:r w:rsidR="00B81F00">
          <w:rPr>
            <w:rFonts w:ascii="Times New Roman" w:hAnsi="Times New Roman" w:cs="Times New Roman"/>
          </w:rPr>
          <w:tab/>
        </w:r>
        <w:r w:rsidR="00B81F00">
          <w:rPr>
            <w:rFonts w:ascii="Times New Roman" w:hAnsi="Times New Roman" w:cs="Times New Roman"/>
          </w:rPr>
          <w:tab/>
        </w:r>
        <w:r w:rsidR="00B81F00">
          <w:rPr>
            <w:rFonts w:ascii="Times New Roman" w:hAnsi="Times New Roman" w:cs="Times New Roman"/>
          </w:rPr>
          <w:tab/>
          <w:t xml:space="preserve"> </w:t>
        </w:r>
        <w:r w:rsidR="00512778">
          <w:rPr>
            <w:rFonts w:ascii="Times New Roman" w:hAnsi="Times New Roman" w:cs="Times New Roman"/>
          </w:rPr>
          <w:t xml:space="preserve">                                             </w:t>
        </w:r>
        <w:r w:rsidR="00B81F00" w:rsidRPr="000F4CDC">
          <w:rPr>
            <w:rFonts w:ascii="Times New Roman" w:hAnsi="Times New Roman" w:cs="Times New Roman"/>
          </w:rPr>
          <w:fldChar w:fldCharType="begin"/>
        </w:r>
        <w:r w:rsidR="00B81F00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B81F00" w:rsidRPr="000F4CDC">
          <w:rPr>
            <w:rFonts w:ascii="Times New Roman" w:hAnsi="Times New Roman" w:cs="Times New Roman"/>
          </w:rPr>
          <w:fldChar w:fldCharType="separate"/>
        </w:r>
        <w:r w:rsidR="008A1031">
          <w:rPr>
            <w:rFonts w:ascii="Times New Roman" w:hAnsi="Times New Roman" w:cs="Times New Roman"/>
            <w:noProof/>
          </w:rPr>
          <w:t>3</w:t>
        </w:r>
        <w:r w:rsidR="00B81F00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E6B76E" w14:textId="4443F84C" w:rsidR="00F31E0B" w:rsidRPr="000F4CDC" w:rsidRDefault="005F54FD" w:rsidP="00512778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B33A1B">
          <w:rPr>
            <w:rFonts w:ascii="Times New Roman" w:hAnsi="Times New Roman" w:cs="Times New Roman"/>
          </w:rPr>
          <w:t>EMPLOYEE BENEFITS IMPACT</w:t>
        </w:r>
        <w:r>
          <w:rPr>
            <w:rFonts w:ascii="Times New Roman" w:hAnsi="Times New Roman" w:cs="Times New Roman"/>
          </w:rPr>
          <w:tab/>
        </w:r>
        <w:r w:rsidR="00B33A1B">
          <w:rPr>
            <w:rFonts w:ascii="Times New Roman" w:hAnsi="Times New Roman" w:cs="Times New Roman"/>
          </w:rPr>
          <w:tab/>
        </w:r>
        <w:r w:rsidR="00B33A1B">
          <w:rPr>
            <w:rFonts w:ascii="Times New Roman" w:hAnsi="Times New Roman" w:cs="Times New Roman"/>
          </w:rPr>
          <w:tab/>
        </w:r>
        <w:r w:rsidR="00512778">
          <w:rPr>
            <w:rFonts w:ascii="Times New Roman" w:hAnsi="Times New Roman" w:cs="Times New Roman"/>
          </w:rPr>
          <w:t xml:space="preserve">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8A1031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76B"/>
    <w:rsid w:val="00005F7F"/>
    <w:rsid w:val="00026F38"/>
    <w:rsid w:val="00033C41"/>
    <w:rsid w:val="00077185"/>
    <w:rsid w:val="000A2913"/>
    <w:rsid w:val="000F4CDC"/>
    <w:rsid w:val="001E0C0A"/>
    <w:rsid w:val="00226799"/>
    <w:rsid w:val="0023639C"/>
    <w:rsid w:val="00274DDC"/>
    <w:rsid w:val="00285625"/>
    <w:rsid w:val="0032281F"/>
    <w:rsid w:val="00344993"/>
    <w:rsid w:val="003832B3"/>
    <w:rsid w:val="003A050B"/>
    <w:rsid w:val="00407A73"/>
    <w:rsid w:val="00441AEF"/>
    <w:rsid w:val="004554C3"/>
    <w:rsid w:val="00512778"/>
    <w:rsid w:val="00585311"/>
    <w:rsid w:val="005F54FD"/>
    <w:rsid w:val="00665404"/>
    <w:rsid w:val="0068163C"/>
    <w:rsid w:val="00687B7B"/>
    <w:rsid w:val="0069629D"/>
    <w:rsid w:val="00780E04"/>
    <w:rsid w:val="008A1031"/>
    <w:rsid w:val="00952C9B"/>
    <w:rsid w:val="00B33A1B"/>
    <w:rsid w:val="00B81F00"/>
    <w:rsid w:val="00BE6CAE"/>
    <w:rsid w:val="00C5629F"/>
    <w:rsid w:val="00C957DD"/>
    <w:rsid w:val="00CA35A0"/>
    <w:rsid w:val="00D6176B"/>
    <w:rsid w:val="00DB2A10"/>
    <w:rsid w:val="00DC0A57"/>
    <w:rsid w:val="00DC22E5"/>
    <w:rsid w:val="00E04FD2"/>
    <w:rsid w:val="00E572A3"/>
    <w:rsid w:val="00EA4986"/>
    <w:rsid w:val="00ED2205"/>
    <w:rsid w:val="00EE5839"/>
    <w:rsid w:val="00F3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1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17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176B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6176B"/>
  </w:style>
  <w:style w:type="paragraph" w:styleId="Footer">
    <w:name w:val="footer"/>
    <w:basedOn w:val="Normal"/>
    <w:link w:val="FooterChar"/>
    <w:uiPriority w:val="99"/>
    <w:unhideWhenUsed/>
    <w:rsid w:val="00B33A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A1B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1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17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176B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6176B"/>
  </w:style>
  <w:style w:type="paragraph" w:styleId="Footer">
    <w:name w:val="footer"/>
    <w:basedOn w:val="Normal"/>
    <w:link w:val="FooterChar"/>
    <w:uiPriority w:val="99"/>
    <w:unhideWhenUsed/>
    <w:rsid w:val="00B33A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A1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Rob16</b:Tag>
    <b:SourceType>Film</b:SourceType>
    <b:Guid>{BDA9F843-B6FC-4C40-B614-068F9E6CBFF8}</b:Guid>
    <b:Title>What makes a good life? Lessons from the longest study on happiness</b:Title>
    <b:Year>2016</b:Year>
    <b:Author>
      <b:Director>
        <b:NameList>
          <b:Person>
            <b:Last>Waldinger</b:Last>
            <b:First>Robert</b:First>
          </b:Person>
        </b:NameList>
      </b:Director>
    </b:Author>
    <b:YearAccessed>2020</b:YearAccessed>
    <b:MonthAccessed>April</b:MonthAccessed>
    <b:DayAccessed>7</b:DayAccessed>
    <b:URL>https://www.ted.com/talks/robert_waldinger_what_makes_a_good_life_lessons_from_the_longest_study_on_happiness#t-2527</b:URL>
    <b:ProductionCompany>TED</b:ProductionCompany>
    <b:RefOrder>1</b:RefOrder>
  </b:Source>
</b:Sources>
</file>

<file path=customXml/itemProps1.xml><?xml version="1.0" encoding="utf-8"?>
<ds:datastoreItem xmlns:ds="http://schemas.openxmlformats.org/officeDocument/2006/customXml" ds:itemID="{96F88FE8-F908-48A2-BE2A-CB3B1CCAB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28</cp:revision>
  <dcterms:created xsi:type="dcterms:W3CDTF">2020-04-07T20:16:00Z</dcterms:created>
  <dcterms:modified xsi:type="dcterms:W3CDTF">2020-04-07T22:32:00Z</dcterms:modified>
</cp:coreProperties>
</file>